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BE" w:rsidRDefault="00C249BE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</w:pP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Универсальный </w:t>
      </w:r>
      <w:proofErr w:type="spellStart"/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скайлер</w:t>
      </w:r>
      <w:proofErr w:type="spellEnd"/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2270V1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предназначен для подключения практически любой матрицы к интерфейсу </w:t>
      </w:r>
      <w:r>
        <w:rPr>
          <w:rFonts w:ascii="Verdana" w:eastAsia="Times New Roman" w:hAnsi="Verdana" w:cs="Arial"/>
          <w:color w:val="000000"/>
          <w:sz w:val="20"/>
          <w:szCs w:val="20"/>
          <w:lang w:val="en-US" w:eastAsia="uk-UA"/>
        </w:rPr>
        <w:t>VGA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То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есть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 w:rsidR="00A859FD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просто говоря при помощи ее вы можете получить из любой матрицы (даже </w:t>
      </w:r>
      <w:proofErr w:type="spellStart"/>
      <w:r w:rsidR="00A859FD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ноутбучной</w:t>
      </w:r>
      <w:proofErr w:type="spellEnd"/>
      <w:r w:rsidR="00A859FD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) монитор для компьютера. </w:t>
      </w:r>
      <w:proofErr w:type="spellStart"/>
      <w:r w:rsidR="00A859FD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Скайлер</w:t>
      </w:r>
      <w:proofErr w:type="spellEnd"/>
      <w:r w:rsidR="00A859FD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не требует специальной прошивки, вся настройка осуществляется посредством установки перемычек.</w:t>
      </w:r>
    </w:p>
    <w:p w:rsidR="00A859FD" w:rsidRPr="00C249BE" w:rsidRDefault="00A859FD" w:rsidP="00A859FD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Эта плата логики обычно используется для ремонта монитора,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с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сгоревшей логикой, для проверки матриц, и для использования старых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ноутбучных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матриц в качестве монитора.</w:t>
      </w:r>
    </w:p>
    <w:p w:rsidR="00C249BE" w:rsidRDefault="009605BB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П</w:t>
      </w:r>
      <w:r w:rsidR="00612149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од разные типы матриц есть готовые шлифы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.</w:t>
      </w:r>
    </w:p>
    <w:p w:rsidR="009605BB" w:rsidRDefault="009605BB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</w:pPr>
    </w:p>
    <w:p w:rsidR="00C249BE" w:rsidRDefault="00C249BE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Габаритные</w:t>
      </w:r>
      <w:r w:rsidRPr="00612149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размеры</w:t>
      </w:r>
      <w:r w:rsidR="000D2CD6"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: 107mm * 50mm</w:t>
      </w:r>
    </w:p>
    <w:p w:rsidR="00C249BE" w:rsidRDefault="00C249BE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</w:pPr>
    </w:p>
    <w:p w:rsidR="00C249BE" w:rsidRDefault="00C249BE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Совместимые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мониторы</w:t>
      </w:r>
      <w:r w:rsidR="000D2CD6"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:</w:t>
      </w:r>
      <w:r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 </w:t>
      </w:r>
      <w:r w:rsidR="000D2CD6"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22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дюйма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широкоформатные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 </w:t>
      </w:r>
      <w:r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LVDS</w:t>
      </w:r>
      <w:r w:rsidRPr="00C249BE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 xml:space="preserve"> </w:t>
      </w:r>
      <w:r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LCD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и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меньше</w:t>
      </w:r>
    </w:p>
    <w:p w:rsidR="00C249BE" w:rsidRDefault="00C249BE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</w:pPr>
    </w:p>
    <w:p w:rsidR="00C249BE" w:rsidRDefault="00C249BE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Максимальное</w:t>
      </w:r>
      <w:r w:rsidRPr="00612149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разрешение</w:t>
      </w:r>
      <w:r w:rsidR="000D2CD6"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:</w:t>
      </w:r>
      <w:r w:rsidRPr="00612149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 xml:space="preserve"> </w:t>
      </w:r>
      <w:r w:rsidR="000D2CD6"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1680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х</w:t>
      </w:r>
      <w:r w:rsidR="000D2CD6"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1050</w:t>
      </w:r>
      <w:r w:rsidR="000D2CD6" w:rsidRPr="000D2CD6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</w:p>
    <w:p w:rsidR="00C249BE" w:rsidRDefault="00C249BE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Важно</w:t>
      </w:r>
      <w:r w:rsidR="000D2CD6"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: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отключайте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питание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при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перестановке</w:t>
      </w:r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C249BE"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джамперов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ru-RU" w:eastAsia="uk-UA"/>
        </w:rPr>
        <w:t>.</w:t>
      </w:r>
      <w:bookmarkStart w:id="0" w:name="_GoBack"/>
      <w:bookmarkEnd w:id="0"/>
    </w:p>
    <w:p w:rsidR="00C249BE" w:rsidRDefault="00C249BE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</w:p>
    <w:p w:rsidR="00C249BE" w:rsidRDefault="00C249BE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</w:p>
    <w:p w:rsidR="00C249BE" w:rsidRDefault="00C249BE" w:rsidP="000D2CD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uk-UA"/>
        </w:rPr>
      </w:pP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Таблица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разрешений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:</w:t>
      </w:r>
      <w:r w:rsidR="000D2CD6"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 "X"</w:t>
      </w:r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 –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означает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что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джампер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снят</w:t>
      </w:r>
      <w:proofErr w:type="spellEnd"/>
      <w:r w:rsidR="000D2CD6"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,</w:t>
      </w:r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 </w:t>
      </w:r>
      <w:r w:rsidR="000D2CD6" w:rsidRPr="000D2CD6"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"√" </w:t>
      </w:r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–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джампер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uk-UA"/>
        </w:rPr>
        <w:t>установлен</w:t>
      </w:r>
      <w:proofErr w:type="spellEnd"/>
    </w:p>
    <w:p w:rsidR="000D2CD6" w:rsidRPr="000D2CD6" w:rsidRDefault="000D2CD6" w:rsidP="000D2C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0D2CD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tbl>
      <w:tblPr>
        <w:tblW w:w="9154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646"/>
        <w:gridCol w:w="1164"/>
        <w:gridCol w:w="413"/>
        <w:gridCol w:w="455"/>
        <w:gridCol w:w="425"/>
        <w:gridCol w:w="426"/>
        <w:gridCol w:w="1219"/>
        <w:gridCol w:w="1757"/>
      </w:tblGrid>
      <w:tr w:rsidR="00C249BE" w:rsidRPr="000D2CD6" w:rsidTr="00C249BE">
        <w:trPr>
          <w:trHeight w:val="990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C249BE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джампера</w:t>
            </w:r>
            <w:proofErr w:type="spellEnd"/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C249BE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Разрешение</w:t>
            </w:r>
            <w:proofErr w:type="spellEnd"/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C249BE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Способ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передачи</w:t>
            </w:r>
            <w:proofErr w:type="spellEnd"/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C24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1-2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C24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3-4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C24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5-6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C24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7-8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C249BE" w:rsidP="00C24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Поддерживаемые матрицы</w:t>
            </w:r>
            <w:r w:rsidR="000D2CD6"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LCD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в дюймах</w:t>
            </w:r>
            <w:r w:rsidR="000D2CD6"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C249BE" w:rsidRDefault="00C249BE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Скорость шины данных</w:t>
            </w:r>
          </w:p>
        </w:tc>
      </w:tr>
      <w:tr w:rsidR="000D2CD6" w:rsidRPr="000D2CD6" w:rsidTr="00C249BE">
        <w:trPr>
          <w:trHeight w:val="46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1280*1024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dual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17/19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dual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0D2CD6" w:rsidRPr="000D2CD6" w:rsidTr="00C249BE">
        <w:trPr>
          <w:trHeight w:val="442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1024*768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single 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uk-UA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single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0D2CD6" w:rsidRPr="000D2CD6" w:rsidTr="00C249BE">
        <w:trPr>
          <w:trHeight w:val="461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1024*768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single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uk-UA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14/15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single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0D2CD6" w:rsidRPr="000D2CD6" w:rsidTr="00C249BE">
        <w:trPr>
          <w:trHeight w:val="466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800*600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single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uk-UA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10.4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single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0D2CD6" w:rsidRPr="000D2CD6" w:rsidTr="00C249BE">
        <w:trPr>
          <w:trHeight w:val="459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1366*768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single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uk-UA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uk-UA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18.5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single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0D2CD6" w:rsidRPr="000D2CD6" w:rsidTr="00C249BE">
        <w:trPr>
          <w:trHeight w:val="451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1440*900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dual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uk-UA"/>
              </w:rPr>
              <w:t>√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19(16:10)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dual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0D2CD6" w:rsidRPr="000D2CD6" w:rsidTr="00C249BE">
        <w:trPr>
          <w:trHeight w:val="457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1680*1050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dual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uk-UA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uk-UA"/>
              </w:rPr>
              <w:t>√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20/22(16:10)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dual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0D2CD6" w:rsidRPr="000D2CD6" w:rsidTr="00C249BE">
        <w:trPr>
          <w:trHeight w:val="463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1280*800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single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uk-UA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uk-UA"/>
              </w:rPr>
              <w:t>√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15.4(16:10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CD6" w:rsidRPr="000D2CD6" w:rsidRDefault="000D2CD6" w:rsidP="000D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CD6">
              <w:rPr>
                <w:rFonts w:ascii="Verdana" w:eastAsia="SimSu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single </w:t>
            </w:r>
            <w:r w:rsidRPr="000D2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</w:tbl>
    <w:p w:rsidR="000D2CD6" w:rsidRPr="000D2CD6" w:rsidRDefault="000D2CD6" w:rsidP="000D2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0D2CD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:rsidR="00C249BE" w:rsidRDefault="00C249BE" w:rsidP="000D2CD6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 w:eastAsia="uk-UA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 w:eastAsia="uk-UA"/>
        </w:rPr>
        <w:t xml:space="preserve">Назначение выводов разъема матрицы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CN8(2*15PIN/2.0)LVDS</w:t>
      </w:r>
      <w:r w:rsidR="000D2CD6"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</w:p>
    <w:p w:rsidR="000D2CD6" w:rsidRPr="000D2CD6" w:rsidRDefault="000D2CD6" w:rsidP="000D2C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1 LCD_PWR</w:t>
      </w:r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2 LCD_PWR</w:t>
      </w:r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3 LCD_PWR</w:t>
      </w:r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Power</w:t>
      </w:r>
      <w:proofErr w:type="spellEnd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for</w:t>
      </w:r>
      <w:proofErr w:type="spellEnd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panel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4 GND</w:t>
      </w:r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5 GND</w:t>
      </w:r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6 GND</w:t>
      </w:r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Ground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7 ATX0- LVDS 0DD 0-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8 ATX0+ LVDS 0DD 0+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9 ATX1- LVDS 0DD 1-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10 ATX1+ LVDS 0DD 1+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11 ATX2- LVDS 0DD 2-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12 ATX2+ LVDS 0DD 2-+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13 GND</w:t>
      </w:r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14 GND</w:t>
      </w:r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lastRenderedPageBreak/>
        <w:t>Ground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15 ATCK- LVDS 0DD Clock-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16 ATCK+ LVDS 0DD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Clock+</w:t>
      </w:r>
      <w:proofErr w:type="spellEnd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17 ATX3- LVDS 0DD 3-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18 ATX3+ LVDS 0DD 3+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19 BTX0- LVDS EVEN 0-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20 BTX0+ LVDS EVEN 0+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21 BTX1- LVDS EVEN 1-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22 BTX1+ LVDS EVEN 1+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23 BTX2- LVDS EVEN 2-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24 BTX2+ LVDS EVEN 2+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25 GND</w:t>
      </w:r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26 GND</w:t>
      </w:r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Ground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27 BTCK- LVDS EVEN Clock-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28 BTCK+ LVDS EVEN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Clock+</w:t>
      </w:r>
      <w:proofErr w:type="spellEnd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29 BTX3- LVDS EVEN 3-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  <w:r w:rsidRPr="000D2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br/>
      </w:r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 xml:space="preserve">30 BTX3+ LVDS EVEN 3+ </w:t>
      </w:r>
      <w:proofErr w:type="spellStart"/>
      <w:r w:rsidRPr="000D2CD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uk-UA"/>
        </w:rPr>
        <w:t>Signal</w:t>
      </w:r>
      <w:proofErr w:type="spellEnd"/>
    </w:p>
    <w:p w:rsidR="000D2CD6" w:rsidRPr="000D2CD6" w:rsidRDefault="000D2CD6" w:rsidP="000D2C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0D2CD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sectPr w:rsidR="000D2CD6" w:rsidRPr="000D2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D6"/>
    <w:rsid w:val="000D2CD6"/>
    <w:rsid w:val="00612149"/>
    <w:rsid w:val="007A4FF9"/>
    <w:rsid w:val="009605BB"/>
    <w:rsid w:val="00A859FD"/>
    <w:rsid w:val="00BB78EA"/>
    <w:rsid w:val="00C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CD6"/>
  </w:style>
  <w:style w:type="character" w:customStyle="1" w:styleId="hps">
    <w:name w:val="hps"/>
    <w:basedOn w:val="a0"/>
    <w:rsid w:val="000D2CD6"/>
  </w:style>
  <w:style w:type="paragraph" w:styleId="a3">
    <w:name w:val="Normal (Web)"/>
    <w:basedOn w:val="a"/>
    <w:uiPriority w:val="99"/>
    <w:unhideWhenUsed/>
    <w:rsid w:val="000D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D2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CD6"/>
  </w:style>
  <w:style w:type="character" w:customStyle="1" w:styleId="hps">
    <w:name w:val="hps"/>
    <w:basedOn w:val="a0"/>
    <w:rsid w:val="000D2CD6"/>
  </w:style>
  <w:style w:type="paragraph" w:styleId="a3">
    <w:name w:val="Normal (Web)"/>
    <w:basedOn w:val="a"/>
    <w:uiPriority w:val="99"/>
    <w:unhideWhenUsed/>
    <w:rsid w:val="000D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D2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Владимир</cp:lastModifiedBy>
  <cp:revision>3</cp:revision>
  <dcterms:created xsi:type="dcterms:W3CDTF">2013-05-28T10:27:00Z</dcterms:created>
  <dcterms:modified xsi:type="dcterms:W3CDTF">2013-08-23T15:46:00Z</dcterms:modified>
</cp:coreProperties>
</file>